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E13DA1" w:rsidTr="00E13DA1">
        <w:tc>
          <w:tcPr>
            <w:tcW w:w="4472" w:type="dxa"/>
          </w:tcPr>
          <w:p w:rsidR="00E13DA1" w:rsidRDefault="00E13DA1" w:rsidP="00E1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A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13DA1" w:rsidRDefault="00E13DA1" w:rsidP="00E1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</w:t>
            </w:r>
            <w:proofErr w:type="spellStart"/>
            <w:r w:rsidR="00D74601">
              <w:rPr>
                <w:rFonts w:ascii="Times New Roman" w:hAnsi="Times New Roman" w:cs="Times New Roman"/>
                <w:sz w:val="28"/>
                <w:szCs w:val="28"/>
              </w:rPr>
              <w:t>Липнишковская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D74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4601">
              <w:rPr>
                <w:rFonts w:ascii="Times New Roman" w:hAnsi="Times New Roman" w:cs="Times New Roman"/>
                <w:sz w:val="28"/>
                <w:szCs w:val="28"/>
              </w:rPr>
              <w:t>Ивьевского</w:t>
            </w:r>
            <w:proofErr w:type="spellEnd"/>
            <w:r w:rsidR="00D7460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3DA1" w:rsidRDefault="00E13DA1" w:rsidP="00E1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7460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4601">
              <w:rPr>
                <w:rFonts w:ascii="Times New Roman" w:hAnsi="Times New Roman" w:cs="Times New Roman"/>
                <w:sz w:val="28"/>
                <w:szCs w:val="28"/>
              </w:rPr>
              <w:t>А.С.Слабко</w:t>
            </w:r>
            <w:proofErr w:type="spellEnd"/>
          </w:p>
          <w:p w:rsidR="00E13DA1" w:rsidRPr="00E13DA1" w:rsidRDefault="00E21FE5" w:rsidP="00E1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«05» января 2024 года</w:t>
            </w:r>
            <w:bookmarkStart w:id="0" w:name="_GoBack"/>
            <w:bookmarkEnd w:id="0"/>
          </w:p>
        </w:tc>
      </w:tr>
    </w:tbl>
    <w:p w:rsidR="007C61D7" w:rsidRDefault="007C61D7" w:rsidP="00E13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8C6" w:rsidRDefault="00E13DA1" w:rsidP="00E13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A1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74601">
        <w:rPr>
          <w:rFonts w:ascii="Times New Roman" w:hAnsi="Times New Roman" w:cs="Times New Roman"/>
          <w:sz w:val="28"/>
          <w:szCs w:val="28"/>
        </w:rPr>
        <w:t xml:space="preserve">областного центра эффективных педагогических практик </w:t>
      </w:r>
    </w:p>
    <w:p w:rsidR="00E13DA1" w:rsidRPr="00D74601" w:rsidRDefault="00E13DA1" w:rsidP="00D746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E13DA1">
        <w:rPr>
          <w:rFonts w:ascii="Times New Roman" w:hAnsi="Times New Roman" w:cs="Times New Roman"/>
          <w:sz w:val="28"/>
          <w:szCs w:val="28"/>
        </w:rPr>
        <w:t>«</w:t>
      </w:r>
      <w:r w:rsidR="0030782D">
        <w:rPr>
          <w:rFonts w:ascii="Times New Roman" w:hAnsi="Times New Roman" w:cs="Times New Roman"/>
          <w:sz w:val="28"/>
          <w:szCs w:val="28"/>
        </w:rPr>
        <w:t xml:space="preserve">Формирование национально-культурных компетенций посредством использования в образовательном процессе краеведческого материала в учебной и </w:t>
      </w:r>
      <w:proofErr w:type="spellStart"/>
      <w:r w:rsidR="0030782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30782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E13DA1">
        <w:rPr>
          <w:rFonts w:ascii="Times New Roman" w:hAnsi="Times New Roman" w:cs="Times New Roman"/>
          <w:sz w:val="28"/>
          <w:szCs w:val="28"/>
        </w:rPr>
        <w:t>»</w:t>
      </w:r>
      <w:r w:rsidRPr="0081627E">
        <w:rPr>
          <w:b/>
          <w:sz w:val="28"/>
          <w:szCs w:val="28"/>
        </w:rPr>
        <w:t xml:space="preserve"> </w:t>
      </w:r>
      <w:r w:rsidRPr="00E13DA1">
        <w:rPr>
          <w:rFonts w:ascii="Times New Roman" w:hAnsi="Times New Roman" w:cs="Times New Roman"/>
          <w:sz w:val="28"/>
          <w:szCs w:val="28"/>
        </w:rPr>
        <w:t>на базе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«</w:t>
      </w:r>
      <w:proofErr w:type="spellStart"/>
      <w:r w:rsidR="00D74601">
        <w:rPr>
          <w:rFonts w:ascii="Times New Roman" w:hAnsi="Times New Roman" w:cs="Times New Roman"/>
          <w:sz w:val="28"/>
          <w:szCs w:val="28"/>
        </w:rPr>
        <w:t>Липнишковская</w:t>
      </w:r>
      <w:proofErr w:type="spellEnd"/>
      <w:r w:rsidR="00D74601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D74601">
        <w:rPr>
          <w:rFonts w:ascii="Times New Roman" w:hAnsi="Times New Roman" w:cs="Times New Roman"/>
          <w:sz w:val="28"/>
          <w:szCs w:val="28"/>
        </w:rPr>
        <w:t>Ивьевского</w:t>
      </w:r>
      <w:proofErr w:type="spellEnd"/>
      <w:r w:rsidR="00D746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52B0">
        <w:rPr>
          <w:rFonts w:ascii="Times New Roman" w:hAnsi="Times New Roman" w:cs="Times New Roman"/>
          <w:sz w:val="28"/>
          <w:szCs w:val="28"/>
        </w:rPr>
        <w:t>а» на 2023/2024 учебный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4601" w:rsidRDefault="00D74601" w:rsidP="00D7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936"/>
        <w:gridCol w:w="63"/>
        <w:gridCol w:w="2240"/>
        <w:gridCol w:w="2240"/>
        <w:gridCol w:w="2720"/>
        <w:gridCol w:w="3020"/>
      </w:tblGrid>
      <w:tr w:rsidR="00DB266C" w:rsidRPr="00E13DA1" w:rsidTr="00DB266C">
        <w:tc>
          <w:tcPr>
            <w:tcW w:w="567" w:type="dxa"/>
          </w:tcPr>
          <w:p w:rsidR="00E13DA1" w:rsidRPr="00E13DA1" w:rsidRDefault="00E13DA1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DA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99" w:type="dxa"/>
            <w:gridSpan w:val="2"/>
          </w:tcPr>
          <w:p w:rsidR="00E13DA1" w:rsidRPr="00E13DA1" w:rsidRDefault="00E13DA1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DA1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2240" w:type="dxa"/>
          </w:tcPr>
          <w:p w:rsidR="00E13DA1" w:rsidRPr="00E13DA1" w:rsidRDefault="00E13DA1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DA1">
              <w:rPr>
                <w:rFonts w:ascii="Times New Roman" w:hAnsi="Times New Roman" w:cs="Times New Roman"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240" w:type="dxa"/>
          </w:tcPr>
          <w:p w:rsidR="00E13DA1" w:rsidRPr="00E13DA1" w:rsidRDefault="00E13DA1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DA1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2720" w:type="dxa"/>
          </w:tcPr>
          <w:p w:rsidR="00E13DA1" w:rsidRPr="00E13DA1" w:rsidRDefault="00E13DA1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DA1">
              <w:rPr>
                <w:rFonts w:ascii="Times New Roman" w:hAnsi="Times New Roman" w:cs="Times New Roman"/>
                <w:sz w:val="26"/>
                <w:szCs w:val="26"/>
              </w:rPr>
              <w:t>Предполагаемая категория слушателей</w:t>
            </w:r>
          </w:p>
        </w:tc>
        <w:tc>
          <w:tcPr>
            <w:tcW w:w="3020" w:type="dxa"/>
          </w:tcPr>
          <w:p w:rsidR="00E13DA1" w:rsidRPr="00E13DA1" w:rsidRDefault="00E13DA1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DA1">
              <w:rPr>
                <w:rFonts w:ascii="Times New Roman" w:hAnsi="Times New Roman" w:cs="Times New Roman"/>
                <w:sz w:val="26"/>
                <w:szCs w:val="26"/>
              </w:rPr>
              <w:t>Предполагаемый результат, ресурс /</w:t>
            </w:r>
          </w:p>
          <w:p w:rsidR="00E13DA1" w:rsidRPr="00E13DA1" w:rsidRDefault="00E13DA1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13DA1">
              <w:rPr>
                <w:rFonts w:ascii="Times New Roman" w:hAnsi="Times New Roman" w:cs="Times New Roman"/>
                <w:sz w:val="26"/>
                <w:szCs w:val="26"/>
              </w:rPr>
              <w:t>редлагаемые слушателям методические продукты, ресурсы</w:t>
            </w:r>
          </w:p>
        </w:tc>
      </w:tr>
      <w:tr w:rsidR="00366C8C" w:rsidRPr="00E13DA1" w:rsidTr="00CD6E85">
        <w:tc>
          <w:tcPr>
            <w:tcW w:w="14786" w:type="dxa"/>
            <w:gridSpan w:val="7"/>
          </w:tcPr>
          <w:p w:rsidR="00366C8C" w:rsidRPr="00366C8C" w:rsidRDefault="00366C8C" w:rsidP="00E13D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І. ОРГАНИЗАЦИОННЫЕ МЕРОПРИЯТИЯ</w:t>
            </w:r>
          </w:p>
        </w:tc>
      </w:tr>
      <w:tr w:rsidR="006F0EC7" w:rsidRPr="00E13DA1" w:rsidTr="00DB266C">
        <w:tc>
          <w:tcPr>
            <w:tcW w:w="567" w:type="dxa"/>
          </w:tcPr>
          <w:p w:rsidR="006F0EC7" w:rsidRPr="00E13DA1" w:rsidRDefault="006D52B0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6" w:type="dxa"/>
          </w:tcPr>
          <w:p w:rsidR="006F0EC7" w:rsidRPr="00E13DA1" w:rsidRDefault="006F0EC7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8C33BB">
              <w:rPr>
                <w:rFonts w:ascii="Times New Roman" w:hAnsi="Times New Roman" w:cs="Times New Roman"/>
                <w:sz w:val="26"/>
                <w:szCs w:val="26"/>
              </w:rPr>
              <w:t>Положения областного</w:t>
            </w:r>
            <w:r w:rsidR="00C75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3BB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0E3E14">
              <w:rPr>
                <w:rFonts w:ascii="Times New Roman" w:hAnsi="Times New Roman" w:cs="Times New Roman"/>
                <w:sz w:val="26"/>
                <w:szCs w:val="26"/>
              </w:rPr>
              <w:t xml:space="preserve">ентра </w:t>
            </w:r>
            <w:r w:rsidR="008C33BB">
              <w:rPr>
                <w:rFonts w:ascii="Times New Roman" w:hAnsi="Times New Roman" w:cs="Times New Roman"/>
                <w:sz w:val="26"/>
                <w:szCs w:val="26"/>
              </w:rPr>
              <w:t>эффективных педагогических практик</w:t>
            </w:r>
          </w:p>
        </w:tc>
        <w:tc>
          <w:tcPr>
            <w:tcW w:w="2303" w:type="dxa"/>
            <w:gridSpan w:val="2"/>
          </w:tcPr>
          <w:p w:rsidR="006F0EC7" w:rsidRPr="00E13DA1" w:rsidRDefault="008C33BB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январь,  2024</w:t>
            </w:r>
            <w:proofErr w:type="gramEnd"/>
            <w:r w:rsidR="000E3E1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E3E14">
              <w:rPr>
                <w:rFonts w:ascii="Times New Roman" w:hAnsi="Times New Roman" w:cs="Times New Roman"/>
                <w:sz w:val="26"/>
                <w:szCs w:val="26"/>
              </w:rPr>
              <w:t>Липнишковская</w:t>
            </w:r>
            <w:proofErr w:type="spellEnd"/>
            <w:r w:rsidR="000E3E14">
              <w:rPr>
                <w:rFonts w:ascii="Times New Roman" w:hAnsi="Times New Roman" w:cs="Times New Roman"/>
                <w:sz w:val="26"/>
                <w:szCs w:val="26"/>
              </w:rPr>
              <w:t xml:space="preserve"> СШ </w:t>
            </w:r>
            <w:proofErr w:type="spellStart"/>
            <w:r w:rsidR="000E3E14">
              <w:rPr>
                <w:rFonts w:ascii="Times New Roman" w:hAnsi="Times New Roman" w:cs="Times New Roman"/>
                <w:sz w:val="26"/>
                <w:szCs w:val="26"/>
              </w:rPr>
              <w:t>Ивьевского</w:t>
            </w:r>
            <w:proofErr w:type="spellEnd"/>
            <w:r w:rsidR="000E3E14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40" w:type="dxa"/>
          </w:tcPr>
          <w:p w:rsidR="006F0EC7" w:rsidRPr="00E13DA1" w:rsidRDefault="0030782D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Мозговой штурм</w:t>
            </w:r>
          </w:p>
        </w:tc>
        <w:tc>
          <w:tcPr>
            <w:tcW w:w="2720" w:type="dxa"/>
          </w:tcPr>
          <w:p w:rsidR="006F0EC7" w:rsidRPr="00E13DA1" w:rsidRDefault="00EF319C" w:rsidP="00E1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группа педагогов</w:t>
            </w:r>
          </w:p>
        </w:tc>
        <w:tc>
          <w:tcPr>
            <w:tcW w:w="3020" w:type="dxa"/>
          </w:tcPr>
          <w:p w:rsidR="006F0EC7" w:rsidRPr="00E13DA1" w:rsidRDefault="008C33BB" w:rsidP="007177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областного центра эффективных педагогических практик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6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материалов и механизмов методического сопровождения деятельности Центра</w:t>
            </w:r>
          </w:p>
        </w:tc>
        <w:tc>
          <w:tcPr>
            <w:tcW w:w="2303" w:type="dxa"/>
            <w:gridSpan w:val="2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71772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Волчек И.И.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методического сопровождения деятельности Центра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6" w:type="dxa"/>
          </w:tcPr>
          <w:p w:rsidR="008C33BB" w:rsidRPr="00DB266C" w:rsidRDefault="008C33BB" w:rsidP="008C33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семинара для педагогов учреждения образования «Центр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024">
              <w:rPr>
                <w:rFonts w:ascii="Times New Roman" w:hAnsi="Times New Roman" w:cs="Times New Roman"/>
                <w:sz w:val="26"/>
                <w:szCs w:val="26"/>
              </w:rPr>
              <w:t>эффективных педагогических практик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условие совершенствования профессионализма педагогов»</w:t>
            </w:r>
          </w:p>
        </w:tc>
        <w:tc>
          <w:tcPr>
            <w:tcW w:w="2303" w:type="dxa"/>
            <w:gridSpan w:val="2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январь,  2024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Липнишковская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Ивьевского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Волчек И.И., творческая группа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проведения семинара, презентация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36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Каталогизация и систематизация информационных и мето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дических материалов Ц</w:t>
            </w:r>
            <w:r w:rsidRPr="006F0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ентра</w:t>
            </w:r>
          </w:p>
        </w:tc>
        <w:tc>
          <w:tcPr>
            <w:tcW w:w="2303" w:type="dxa"/>
            <w:gridSpan w:val="2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71772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Волчек И.И., творческая группа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Каталог информационных и методических материалов Центра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6" w:type="dxa"/>
          </w:tcPr>
          <w:p w:rsidR="008C33BB" w:rsidRPr="00DB266C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пополнение методическими материалами страницы сайта Центра</w:t>
            </w:r>
          </w:p>
        </w:tc>
        <w:tc>
          <w:tcPr>
            <w:tcW w:w="2303" w:type="dxa"/>
            <w:gridSpan w:val="2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71772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ресурсного центра Волчек И.И., творческая группа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Блог 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6" w:type="dxa"/>
          </w:tcPr>
          <w:p w:rsidR="008C33BB" w:rsidRPr="006F0EC7" w:rsidRDefault="008C33BB" w:rsidP="008C33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деятельности Ц</w:t>
            </w:r>
            <w:r w:rsidRPr="006F0E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ентра, корректировка плана работы</w:t>
            </w:r>
          </w:p>
        </w:tc>
        <w:tc>
          <w:tcPr>
            <w:tcW w:w="2303" w:type="dxa"/>
            <w:gridSpan w:val="2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июнь,  2024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Липнишковская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Ивьевского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Волчек И.И., творческая группа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результатов деятельности, принятие решений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6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плана работы Центра на 2024/2025 учебный год</w:t>
            </w:r>
          </w:p>
        </w:tc>
        <w:tc>
          <w:tcPr>
            <w:tcW w:w="2303" w:type="dxa"/>
            <w:gridSpan w:val="2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июнь,  2024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Липнишковская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Ивьевского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Мозговой штурм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группа педагогов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 Центра на 2024/2025 учебный год</w:t>
            </w:r>
          </w:p>
        </w:tc>
      </w:tr>
      <w:tr w:rsidR="008C33BB" w:rsidRPr="00E13DA1" w:rsidTr="00E93966">
        <w:tc>
          <w:tcPr>
            <w:tcW w:w="14786" w:type="dxa"/>
            <w:gridSpan w:val="7"/>
          </w:tcPr>
          <w:p w:rsidR="008C33BB" w:rsidRPr="00366C8C" w:rsidRDefault="008C33BB" w:rsidP="008C3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ІІ. ОРГАНИЗАЦИЯ И ПРОВЕДЕНИЕ РАЙОННЫХ МЕРОПРИЯТИЙ (участие в районных мероприятиях)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9" w:type="dxa"/>
            <w:gridSpan w:val="2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консультаций по вопросам формирования национально-культурных компетенций обучающихся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71772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общего среднего образования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знаний и умений по использованию современных технологий и активных форм работы по формированию национально-культурных компетенций обучающихся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9" w:type="dxa"/>
            <w:gridSpan w:val="2"/>
          </w:tcPr>
          <w:p w:rsidR="008C33BB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Взаимообмен опытом с другими учреждениями образования</w:t>
            </w:r>
          </w:p>
        </w:tc>
        <w:tc>
          <w:tcPr>
            <w:tcW w:w="224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71772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4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Форум </w:t>
            </w:r>
          </w:p>
        </w:tc>
        <w:tc>
          <w:tcPr>
            <w:tcW w:w="272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Волчек И.И., творческая группа</w:t>
            </w:r>
          </w:p>
        </w:tc>
        <w:tc>
          <w:tcPr>
            <w:tcW w:w="3020" w:type="dxa"/>
          </w:tcPr>
          <w:p w:rsidR="008C33BB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по формированию у учащихся национально-культурной идентичности</w:t>
            </w:r>
          </w:p>
        </w:tc>
      </w:tr>
      <w:tr w:rsidR="008C33BB" w:rsidRPr="00E13DA1" w:rsidTr="009734B9">
        <w:tc>
          <w:tcPr>
            <w:tcW w:w="14786" w:type="dxa"/>
            <w:gridSpan w:val="7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ІІІ. ОРГАНИЗАЦИЯ И ПРОВЕДЕНИЕ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ОБЛАСНЫХ</w:t>
            </w: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МЕРОПРИЯТИЙ (участие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обласных</w:t>
            </w: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мероприятиях)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9" w:type="dxa"/>
            <w:gridSpan w:val="2"/>
          </w:tcPr>
          <w:p w:rsidR="008C33BB" w:rsidRPr="003274D7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воспитателя дошкольного образования Рафалович Е.С. «Воспитание дошкольника  посредством декоративно-прикладного творчества»</w:t>
            </w:r>
          </w:p>
        </w:tc>
        <w:tc>
          <w:tcPr>
            <w:tcW w:w="224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март, 2024;</w:t>
            </w:r>
          </w:p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Липнишковская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Ивьевского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2720" w:type="dxa"/>
          </w:tcPr>
          <w:p w:rsidR="008C33BB" w:rsidRPr="003274D7" w:rsidRDefault="008C33BB" w:rsidP="008C33BB">
            <w:pPr>
              <w:numPr>
                <w:ilvl w:val="0"/>
                <w:numId w:val="1"/>
              </w:numPr>
              <w:shd w:val="clear" w:color="auto" w:fill="FFFFFF"/>
              <w:spacing w:line="324" w:lineRule="atLeas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дошкольного образования</w:t>
            </w:r>
          </w:p>
        </w:tc>
        <w:tc>
          <w:tcPr>
            <w:tcW w:w="3020" w:type="dxa"/>
          </w:tcPr>
          <w:p w:rsidR="008C33BB" w:rsidRPr="00CD10D2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CD10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алендарно-перспективный план образовательной услуги «Детское ручное ткачество»; учебные планы; картотеку дидактических игр; презентации «</w:t>
            </w:r>
            <w:r w:rsidRPr="00CD10D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 прадзедаў спакон вякоў нам засталася спадчына</w:t>
            </w:r>
            <w:r w:rsidRPr="00CD10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», «</w:t>
            </w:r>
            <w:r w:rsidRPr="00CD10D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Беларускія ручнікі, арнамент</w:t>
            </w:r>
            <w:r w:rsidRPr="00CD10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», «</w:t>
            </w:r>
            <w:r w:rsidRPr="00CD10D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Беларускае ткацтва</w:t>
            </w:r>
            <w:r w:rsidRPr="00CD10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», «Откуда берутся нити», «Льноводство в Беларуси»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9" w:type="dxa"/>
            <w:gridSpan w:val="2"/>
          </w:tcPr>
          <w:p w:rsidR="008C33BB" w:rsidRPr="003C5125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 «Реализация потенциала гражданского и патриотического воспитания в формате </w:t>
            </w:r>
            <w:r w:rsidRPr="003C51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нтегрированных учебных занятий</w:t>
            </w:r>
            <w:r w:rsidRPr="003C5125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национально-культурных компетенций учащихся»</w:t>
            </w:r>
          </w:p>
        </w:tc>
        <w:tc>
          <w:tcPr>
            <w:tcW w:w="224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2024;</w:t>
            </w:r>
          </w:p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Липнишковская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Ивьевского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720" w:type="dxa"/>
          </w:tcPr>
          <w:p w:rsidR="008C33BB" w:rsidRPr="003274D7" w:rsidRDefault="008C33BB" w:rsidP="008C33BB">
            <w:pPr>
              <w:numPr>
                <w:ilvl w:val="0"/>
                <w:numId w:val="1"/>
              </w:numPr>
              <w:shd w:val="clear" w:color="auto" w:fill="FFFFFF"/>
              <w:spacing w:line="324" w:lineRule="atLeas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4D7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общего среднего образования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Планы-конспекты интегрированных учебных занятий, методические рекомендации по проведении интегрированных учебных занятий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99" w:type="dxa"/>
            <w:gridSpan w:val="2"/>
          </w:tcPr>
          <w:p w:rsidR="008C33BB" w:rsidRPr="003A46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 </w:t>
            </w:r>
            <w:r w:rsidRPr="003A46A1">
              <w:rPr>
                <w:rFonts w:ascii="Times New Roman" w:hAnsi="Times New Roman" w:cs="Times New Roman"/>
                <w:sz w:val="26"/>
                <w:szCs w:val="26"/>
              </w:rPr>
              <w:t>«Формирование национальной культуры и самосознания младших школьников на уроках музыки средствами белорусского фольклора»</w:t>
            </w:r>
          </w:p>
        </w:tc>
        <w:tc>
          <w:tcPr>
            <w:tcW w:w="224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май, 2024;</w:t>
            </w:r>
          </w:p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Липнишковская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Ивьевского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4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720" w:type="dxa"/>
          </w:tcPr>
          <w:p w:rsidR="008C33BB" w:rsidRPr="003274D7" w:rsidRDefault="008C33BB" w:rsidP="008C33BB">
            <w:pPr>
              <w:numPr>
                <w:ilvl w:val="0"/>
                <w:numId w:val="1"/>
              </w:numPr>
              <w:shd w:val="clear" w:color="auto" w:fill="FFFFFF"/>
              <w:spacing w:line="324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74D7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общего среднего образования</w:t>
            </w:r>
          </w:p>
        </w:tc>
        <w:tc>
          <w:tcPr>
            <w:tcW w:w="3020" w:type="dxa"/>
          </w:tcPr>
          <w:p w:rsidR="008C33BB" w:rsidRDefault="008C33BB" w:rsidP="008C33B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Сборник музыкально-дидактических игр</w:t>
            </w:r>
          </w:p>
        </w:tc>
      </w:tr>
      <w:tr w:rsidR="008C33BB" w:rsidRPr="00E13DA1" w:rsidTr="00D674CF">
        <w:tc>
          <w:tcPr>
            <w:tcW w:w="14786" w:type="dxa"/>
            <w:gridSpan w:val="7"/>
          </w:tcPr>
          <w:p w:rsidR="008C33BB" w:rsidRPr="00366C8C" w:rsidRDefault="008C33BB" w:rsidP="008C3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</w:t>
            </w: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V.</w:t>
            </w:r>
            <w:r w:rsidRPr="00366C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ОРГАНИЗАЦИЯ СЕТЕВОГО ВЗАИМОДЕЙСТВИЯ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9" w:type="dxa"/>
            <w:gridSpan w:val="2"/>
          </w:tcPr>
          <w:p w:rsidR="008C33BB" w:rsidRPr="00DB266C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Обновление методических материалов блога Центра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1772B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24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Волчек И.И., творческая группа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формированию национально-культурной идентичности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9" w:type="dxa"/>
            <w:gridSpan w:val="2"/>
          </w:tcPr>
          <w:p w:rsidR="008C33BB" w:rsidRPr="00366C8C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Реклама о направлении деятельности Центра</w:t>
            </w:r>
          </w:p>
        </w:tc>
        <w:tc>
          <w:tcPr>
            <w:tcW w:w="2240" w:type="dxa"/>
          </w:tcPr>
          <w:p w:rsidR="008C33BB" w:rsidRPr="00366C8C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1772B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24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Рекламирование деятельности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Волчек И.И., творческая группа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деятельности Центра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99" w:type="dxa"/>
            <w:gridSpan w:val="2"/>
          </w:tcPr>
          <w:p w:rsidR="008C33BB" w:rsidRPr="00366C8C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Участие в интернет-семинарах, конференциях, вебинарах</w:t>
            </w:r>
          </w:p>
        </w:tc>
        <w:tc>
          <w:tcPr>
            <w:tcW w:w="2240" w:type="dxa"/>
          </w:tcPr>
          <w:p w:rsidR="008C33BB" w:rsidRPr="00366C8C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1772B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24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Интернет-семинары, конференции, вебинары</w:t>
            </w: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Волчек И.И., творческая группа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Публикации, электронные СМИ</w:t>
            </w:r>
          </w:p>
        </w:tc>
      </w:tr>
      <w:tr w:rsidR="008C33BB" w:rsidRPr="00E13DA1" w:rsidTr="000976D4">
        <w:tc>
          <w:tcPr>
            <w:tcW w:w="14786" w:type="dxa"/>
            <w:gridSpan w:val="7"/>
          </w:tcPr>
          <w:p w:rsidR="008C33BB" w:rsidRPr="00366C8C" w:rsidRDefault="008C33BB" w:rsidP="008C3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366C8C">
              <w:rPr>
                <w:rFonts w:ascii="Times New Roman" w:hAnsi="Times New Roman" w:cs="Times New Roman"/>
                <w:b/>
                <w:sz w:val="26"/>
                <w:szCs w:val="26"/>
              </w:rPr>
              <w:t>. УЧАСТИЕ В РЕСПУБЛИКАНСКИХ МЕРОПРИЯТИЯХ</w:t>
            </w:r>
          </w:p>
        </w:tc>
      </w:tr>
      <w:tr w:rsidR="008C33BB" w:rsidRPr="00E13DA1" w:rsidTr="00660FA1">
        <w:tc>
          <w:tcPr>
            <w:tcW w:w="567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BB" w:rsidRPr="0071772B" w:rsidRDefault="008C33BB" w:rsidP="008C33B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1772B">
              <w:rPr>
                <w:color w:val="auto"/>
                <w:sz w:val="26"/>
                <w:szCs w:val="26"/>
              </w:rPr>
              <w:t>Участие в семинарах, педагогических чтениях, лекциях, конференциях, организованных в АПО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71772B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BB" w:rsidRPr="0071772B" w:rsidRDefault="008C33BB" w:rsidP="008C33B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</w:t>
            </w:r>
            <w:r w:rsidRPr="0071772B">
              <w:rPr>
                <w:color w:val="auto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BB" w:rsidRPr="0071772B" w:rsidRDefault="008C33BB" w:rsidP="008C33BB">
            <w:pPr>
              <w:pStyle w:val="Default"/>
              <w:rPr>
                <w:color w:val="auto"/>
                <w:sz w:val="26"/>
                <w:szCs w:val="26"/>
              </w:rPr>
            </w:pPr>
            <w:r w:rsidRPr="0071772B">
              <w:rPr>
                <w:color w:val="auto"/>
                <w:sz w:val="26"/>
                <w:szCs w:val="26"/>
              </w:rPr>
              <w:t xml:space="preserve">Семинары, лекции, конференции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BB" w:rsidRPr="0071772B" w:rsidRDefault="008C33BB" w:rsidP="008C33B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Центра Волчек И.И., творческая группа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BB" w:rsidRPr="0071772B" w:rsidRDefault="008C33BB" w:rsidP="008C33BB">
            <w:pPr>
              <w:pStyle w:val="Default"/>
              <w:rPr>
                <w:color w:val="auto"/>
                <w:sz w:val="26"/>
                <w:szCs w:val="26"/>
              </w:rPr>
            </w:pPr>
            <w:r w:rsidRPr="0071772B">
              <w:rPr>
                <w:color w:val="auto"/>
                <w:sz w:val="26"/>
                <w:szCs w:val="26"/>
              </w:rPr>
              <w:t xml:space="preserve">Обмен опытом </w:t>
            </w:r>
          </w:p>
        </w:tc>
      </w:tr>
      <w:tr w:rsidR="008C33BB" w:rsidRPr="00E13DA1" w:rsidTr="00A47ED8">
        <w:tc>
          <w:tcPr>
            <w:tcW w:w="14786" w:type="dxa"/>
            <w:gridSpan w:val="7"/>
          </w:tcPr>
          <w:p w:rsidR="008C33BB" w:rsidRPr="00366C8C" w:rsidRDefault="008C33BB" w:rsidP="008C3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366C8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</w:t>
            </w:r>
            <w:r w:rsidRPr="00366C8C">
              <w:rPr>
                <w:rFonts w:ascii="Times New Roman" w:hAnsi="Times New Roman" w:cs="Times New Roman"/>
                <w:b/>
                <w:sz w:val="26"/>
                <w:szCs w:val="26"/>
              </w:rPr>
              <w:t>. ТРАНСЛЯЦИЯ ОПЫТА В  ПЕРИО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ДИЧЕСКОЙ ПЕЧАТИ, НАУЧНО-МЕТОДИЧ</w:t>
            </w:r>
            <w:r w:rsidRPr="00366C8C">
              <w:rPr>
                <w:rFonts w:ascii="Times New Roman" w:hAnsi="Times New Roman" w:cs="Times New Roman"/>
                <w:b/>
                <w:sz w:val="26"/>
                <w:szCs w:val="26"/>
              </w:rPr>
              <w:t>ЕСКИХ ИЗДАНИЯХ</w:t>
            </w:r>
          </w:p>
        </w:tc>
      </w:tr>
      <w:tr w:rsidR="008C33BB" w:rsidRPr="00E13DA1" w:rsidTr="00DB266C">
        <w:tc>
          <w:tcPr>
            <w:tcW w:w="567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9" w:type="dxa"/>
            <w:gridSpan w:val="2"/>
          </w:tcPr>
          <w:p w:rsidR="008C33BB" w:rsidRPr="00366C8C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Публикации из опыта работы в педагогической печати</w:t>
            </w:r>
          </w:p>
        </w:tc>
        <w:tc>
          <w:tcPr>
            <w:tcW w:w="2240" w:type="dxa"/>
          </w:tcPr>
          <w:p w:rsidR="008C33BB" w:rsidRPr="0071772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1772B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240" w:type="dxa"/>
          </w:tcPr>
          <w:p w:rsidR="008C33BB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720" w:type="dxa"/>
          </w:tcPr>
          <w:p w:rsidR="008C33BB" w:rsidRPr="00E13DA1" w:rsidRDefault="008C33BB" w:rsidP="008C3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Волчек И.И., творческая группа</w:t>
            </w:r>
          </w:p>
        </w:tc>
        <w:tc>
          <w:tcPr>
            <w:tcW w:w="3020" w:type="dxa"/>
          </w:tcPr>
          <w:p w:rsidR="008C33BB" w:rsidRPr="00E13DA1" w:rsidRDefault="008C33BB" w:rsidP="008C3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Статьи в научно-методических изданиях</w:t>
            </w:r>
          </w:p>
        </w:tc>
      </w:tr>
    </w:tbl>
    <w:p w:rsidR="00E13DA1" w:rsidRPr="003F18EB" w:rsidRDefault="00E13DA1" w:rsidP="003F1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8EB" w:rsidRPr="003F18EB" w:rsidRDefault="00AD26DB" w:rsidP="003F18EB">
      <w:pPr>
        <w:tabs>
          <w:tab w:val="left" w:pos="79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3F18EB" w:rsidRPr="003F18EB">
        <w:rPr>
          <w:rFonts w:ascii="Times New Roman" w:eastAsia="Calibri" w:hAnsi="Times New Roman" w:cs="Times New Roman"/>
          <w:sz w:val="28"/>
          <w:szCs w:val="28"/>
        </w:rPr>
        <w:t xml:space="preserve"> центра</w:t>
      </w:r>
      <w:r w:rsidRPr="00AD2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эффективных педагогических практик</w:t>
      </w:r>
      <w:r w:rsidR="003F18EB" w:rsidRPr="003F18EB">
        <w:rPr>
          <w:rFonts w:ascii="Times New Roman" w:eastAsia="Calibri" w:hAnsi="Times New Roman" w:cs="Times New Roman"/>
          <w:sz w:val="28"/>
          <w:szCs w:val="28"/>
        </w:rPr>
        <w:tab/>
      </w:r>
      <w:r w:rsidR="004A0BD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F18EB" w:rsidRPr="003F18E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A0BD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</w:t>
      </w:r>
      <w:r w:rsidR="004A0BD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И.И.Волчек</w:t>
      </w:r>
    </w:p>
    <w:p w:rsidR="0071772B" w:rsidRDefault="00291E59" w:rsidP="0071772B">
      <w:pPr>
        <w:tabs>
          <w:tab w:val="left" w:pos="79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4A0BDA" w:rsidRDefault="004A0BDA" w:rsidP="003F18EB">
      <w:pPr>
        <w:tabs>
          <w:tab w:val="left" w:pos="79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709"/>
        <w:gridCol w:w="7165"/>
      </w:tblGrid>
      <w:tr w:rsidR="004A0BDA" w:rsidTr="0029727A">
        <w:tc>
          <w:tcPr>
            <w:tcW w:w="6912" w:type="dxa"/>
          </w:tcPr>
          <w:p w:rsidR="004A0BDA" w:rsidRDefault="0029727A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СОГЛАСОВАНО</w:t>
            </w:r>
          </w:p>
          <w:p w:rsidR="0029727A" w:rsidRDefault="0029727A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71772B" w:rsidRDefault="0071772B" w:rsidP="003F18EB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Координатор </w:t>
            </w:r>
            <w:r w:rsidR="0029727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 </w:t>
            </w:r>
          </w:p>
          <w:p w:rsidR="0029727A" w:rsidRDefault="0071772B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практик</w:t>
            </w:r>
          </w:p>
          <w:p w:rsidR="0029727A" w:rsidRDefault="0029727A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(на уровне района)</w:t>
            </w:r>
          </w:p>
          <w:p w:rsidR="0029727A" w:rsidRDefault="0029727A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_______________ Т.В.Бакунович</w:t>
            </w:r>
          </w:p>
          <w:p w:rsidR="0029727A" w:rsidRDefault="0029727A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____________________________</w:t>
            </w:r>
          </w:p>
        </w:tc>
        <w:tc>
          <w:tcPr>
            <w:tcW w:w="709" w:type="dxa"/>
          </w:tcPr>
          <w:p w:rsidR="004A0BDA" w:rsidRDefault="004A0BDA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65" w:type="dxa"/>
          </w:tcPr>
          <w:p w:rsidR="004A0BDA" w:rsidRDefault="0029727A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СОГЛАСОВАНО</w:t>
            </w:r>
          </w:p>
          <w:p w:rsidR="0029727A" w:rsidRDefault="0029727A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71772B" w:rsidRDefault="0029727A" w:rsidP="0071772B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Координатор </w:t>
            </w:r>
            <w:r w:rsidR="0071772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центра</w:t>
            </w:r>
            <w:r w:rsidR="0071772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 </w:t>
            </w:r>
          </w:p>
          <w:p w:rsidR="0029727A" w:rsidRDefault="0071772B" w:rsidP="0029727A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практик</w:t>
            </w:r>
          </w:p>
          <w:p w:rsidR="0029727A" w:rsidRDefault="0029727A" w:rsidP="0029727A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(на уровне </w:t>
            </w:r>
            <w:r w:rsidR="0071772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)</w:t>
            </w:r>
          </w:p>
          <w:p w:rsidR="0029727A" w:rsidRDefault="00B90B08" w:rsidP="0029727A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_________________Н.В.Нечаева</w:t>
            </w:r>
          </w:p>
          <w:p w:rsidR="0029727A" w:rsidRDefault="0029727A" w:rsidP="003F18EB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____________________________</w:t>
            </w:r>
          </w:p>
        </w:tc>
      </w:tr>
    </w:tbl>
    <w:p w:rsidR="003F18EB" w:rsidRPr="003F18EB" w:rsidRDefault="003F18EB" w:rsidP="00C75FD0">
      <w:pPr>
        <w:tabs>
          <w:tab w:val="left" w:pos="7938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sectPr w:rsidR="003F18EB" w:rsidRPr="003F18EB" w:rsidSect="008C33BB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F2436"/>
    <w:multiLevelType w:val="multilevel"/>
    <w:tmpl w:val="D288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13DA1"/>
    <w:rsid w:val="000E3E14"/>
    <w:rsid w:val="00120EE3"/>
    <w:rsid w:val="00143B7F"/>
    <w:rsid w:val="00146AC5"/>
    <w:rsid w:val="00291E59"/>
    <w:rsid w:val="0029727A"/>
    <w:rsid w:val="002D6495"/>
    <w:rsid w:val="0030782D"/>
    <w:rsid w:val="003274D7"/>
    <w:rsid w:val="00366C8C"/>
    <w:rsid w:val="00374507"/>
    <w:rsid w:val="003A46A1"/>
    <w:rsid w:val="003C5125"/>
    <w:rsid w:val="003F18EB"/>
    <w:rsid w:val="004A0BDA"/>
    <w:rsid w:val="004B3D23"/>
    <w:rsid w:val="004D58E5"/>
    <w:rsid w:val="00597B02"/>
    <w:rsid w:val="006D52B0"/>
    <w:rsid w:val="006F0EC7"/>
    <w:rsid w:val="0071772B"/>
    <w:rsid w:val="007C61D7"/>
    <w:rsid w:val="008C33BB"/>
    <w:rsid w:val="00983024"/>
    <w:rsid w:val="009C259A"/>
    <w:rsid w:val="009E46B1"/>
    <w:rsid w:val="00A70E42"/>
    <w:rsid w:val="00A74DC9"/>
    <w:rsid w:val="00A9051D"/>
    <w:rsid w:val="00AC39B1"/>
    <w:rsid w:val="00AD26DB"/>
    <w:rsid w:val="00B90B08"/>
    <w:rsid w:val="00C36291"/>
    <w:rsid w:val="00C75FD0"/>
    <w:rsid w:val="00CD10D2"/>
    <w:rsid w:val="00D0044B"/>
    <w:rsid w:val="00D40047"/>
    <w:rsid w:val="00D74601"/>
    <w:rsid w:val="00DB266C"/>
    <w:rsid w:val="00DE3DDD"/>
    <w:rsid w:val="00E13DA1"/>
    <w:rsid w:val="00E21FE5"/>
    <w:rsid w:val="00EF319C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2EA9-0C54-4141-BDD9-15949F8A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77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33</cp:revision>
  <dcterms:created xsi:type="dcterms:W3CDTF">2021-05-24T14:09:00Z</dcterms:created>
  <dcterms:modified xsi:type="dcterms:W3CDTF">2024-01-30T06:04:00Z</dcterms:modified>
</cp:coreProperties>
</file>